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1D" w:rsidRDefault="00A3141D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AO EXCELENTÍSSIMO SENHOR VEREADOR EIDER BRUNO CANINNI, PRESIDENTE DA CÂMARA MUNICIPAL DE VEREADORES DE CACIQUE DOBLE 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gramEnd"/>
    </w:p>
    <w:p w:rsidR="001E53D0" w:rsidRDefault="001E53D0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53D0" w:rsidRDefault="00A3141D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Requerimento de Informação nº </w:t>
      </w:r>
      <w:r w:rsidR="00B81F63">
        <w:rPr>
          <w:rFonts w:ascii="Times New Roman" w:hAnsi="Times New Roman" w:cs="Times New Roman"/>
          <w:b/>
          <w:bCs/>
          <w:sz w:val="24"/>
          <w:szCs w:val="24"/>
        </w:rPr>
        <w:t>006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:rsidR="00A3141D" w:rsidRDefault="00A3141D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Vereadores infra-assinados, com fundamento no art. 87, inciso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VI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do Regimento Interno desta Colenda Casa, requerem que o Nobre Presidente submeta a apreciação e votação do Plenário, o presente </w:t>
      </w:r>
      <w:r w:rsidRPr="00A3141D">
        <w:rPr>
          <w:rFonts w:ascii="Times New Roman" w:hAnsi="Times New Roman" w:cs="Times New Roman"/>
          <w:b/>
          <w:bCs/>
          <w:sz w:val="24"/>
          <w:szCs w:val="24"/>
        </w:rPr>
        <w:t>REQUERIMENTO DE INFORMAÇÕES</w:t>
      </w:r>
      <w:r>
        <w:rPr>
          <w:rFonts w:ascii="Times New Roman" w:hAnsi="Times New Roman" w:cs="Times New Roman"/>
          <w:bCs/>
          <w:sz w:val="24"/>
          <w:szCs w:val="24"/>
        </w:rPr>
        <w:t>, q</w:t>
      </w:r>
      <w:r w:rsidR="001E53D0">
        <w:rPr>
          <w:rFonts w:ascii="Times New Roman" w:hAnsi="Times New Roman" w:cs="Times New Roman"/>
          <w:bCs/>
          <w:sz w:val="24"/>
          <w:szCs w:val="24"/>
        </w:rPr>
        <w:t>ue é feito nos termos que seguem.</w:t>
      </w:r>
    </w:p>
    <w:p w:rsidR="00B81F63" w:rsidRDefault="00B81F63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F6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537C">
        <w:rPr>
          <w:rFonts w:ascii="Times New Roman" w:hAnsi="Times New Roman" w:cs="Times New Roman"/>
          <w:bCs/>
          <w:sz w:val="24"/>
          <w:szCs w:val="24"/>
        </w:rPr>
        <w:t>as inf</w:t>
      </w:r>
      <w:r w:rsidR="008411A9">
        <w:rPr>
          <w:rFonts w:ascii="Times New Roman" w:hAnsi="Times New Roman" w:cs="Times New Roman"/>
          <w:bCs/>
          <w:sz w:val="24"/>
          <w:szCs w:val="24"/>
        </w:rPr>
        <w:t>ormações pre</w:t>
      </w:r>
      <w:r>
        <w:rPr>
          <w:rFonts w:ascii="Times New Roman" w:hAnsi="Times New Roman" w:cs="Times New Roman"/>
          <w:bCs/>
          <w:sz w:val="24"/>
          <w:szCs w:val="24"/>
        </w:rPr>
        <w:t>stadas no Ofício Gabinete nº 052</w:t>
      </w:r>
      <w:r w:rsidR="008411A9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3, de 12 de abril de 2023;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1F63" w:rsidRDefault="00B81F63" w:rsidP="00B81F63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, que através da Lei Municipal nº 1.389/2018, de 07 de dezembro de 2018, o Poder Executivo Municipal cedeu o uso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uma (01) carreta agrícola metálica basculante, com capacidade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toneladas, marca metal Freitas, série MFME6T-019, registrado no patrimônio municipal sob o nº 06-00092</w:t>
      </w:r>
      <w:r>
        <w:rPr>
          <w:rFonts w:ascii="Times New Roman" w:hAnsi="Times New Roman" w:cs="Times New Roman"/>
          <w:bCs/>
          <w:sz w:val="24"/>
          <w:szCs w:val="24"/>
        </w:rPr>
        <w:t xml:space="preserve">, à Associação </w:t>
      </w:r>
      <w:r w:rsidR="00B00F03">
        <w:rPr>
          <w:rFonts w:ascii="Times New Roman" w:hAnsi="Times New Roman" w:cs="Times New Roman"/>
          <w:bCs/>
          <w:sz w:val="24"/>
          <w:szCs w:val="24"/>
        </w:rPr>
        <w:t xml:space="preserve"> de Desenvolvimento </w:t>
      </w:r>
      <w:r>
        <w:rPr>
          <w:rFonts w:ascii="Times New Roman" w:hAnsi="Times New Roman" w:cs="Times New Roman"/>
          <w:bCs/>
          <w:sz w:val="24"/>
          <w:szCs w:val="24"/>
        </w:rPr>
        <w:t>Comunitária</w:t>
      </w:r>
      <w:r w:rsidR="00B00F03">
        <w:rPr>
          <w:rFonts w:ascii="Times New Roman" w:hAnsi="Times New Roman" w:cs="Times New Roman"/>
          <w:bCs/>
          <w:sz w:val="24"/>
          <w:szCs w:val="24"/>
        </w:rPr>
        <w:t xml:space="preserve"> da Terra</w:t>
      </w:r>
      <w:r>
        <w:rPr>
          <w:rFonts w:ascii="Times New Roman" w:hAnsi="Times New Roman" w:cs="Times New Roman"/>
          <w:bCs/>
          <w:sz w:val="24"/>
          <w:szCs w:val="24"/>
        </w:rPr>
        <w:t xml:space="preserve"> Indígena </w:t>
      </w:r>
      <w:proofErr w:type="spellStart"/>
      <w:r w:rsidR="00B00F03">
        <w:rPr>
          <w:rFonts w:ascii="Times New Roman" w:hAnsi="Times New Roman" w:cs="Times New Roman"/>
          <w:bCs/>
          <w:sz w:val="24"/>
          <w:szCs w:val="24"/>
        </w:rPr>
        <w:t>Kaingang</w:t>
      </w:r>
      <w:proofErr w:type="spellEnd"/>
      <w:r w:rsidR="00B00F03">
        <w:rPr>
          <w:rFonts w:ascii="Times New Roman" w:hAnsi="Times New Roman" w:cs="Times New Roman"/>
          <w:bCs/>
          <w:sz w:val="24"/>
          <w:szCs w:val="24"/>
        </w:rPr>
        <w:t xml:space="preserve"> – GOJ MAG </w:t>
      </w:r>
      <w:r w:rsidR="00026EB4">
        <w:rPr>
          <w:rFonts w:ascii="Times New Roman" w:hAnsi="Times New Roman" w:cs="Times New Roman"/>
          <w:bCs/>
          <w:sz w:val="24"/>
          <w:szCs w:val="24"/>
        </w:rPr>
        <w:t>–</w:t>
      </w:r>
      <w:r w:rsidR="00B00F03">
        <w:rPr>
          <w:rFonts w:ascii="Times New Roman" w:hAnsi="Times New Roman" w:cs="Times New Roman"/>
          <w:bCs/>
          <w:sz w:val="24"/>
          <w:szCs w:val="24"/>
        </w:rPr>
        <w:t xml:space="preserve"> ACIKGM</w:t>
      </w:r>
      <w:r w:rsidR="00026EB4">
        <w:rPr>
          <w:rFonts w:ascii="Times New Roman" w:hAnsi="Times New Roman" w:cs="Times New Roman"/>
          <w:bCs/>
          <w:sz w:val="24"/>
          <w:szCs w:val="24"/>
        </w:rPr>
        <w:t>, cujo termo foi firmado pelas partes em 13 de dezembro de 2018;</w:t>
      </w:r>
    </w:p>
    <w:p w:rsidR="00B81F63" w:rsidRPr="00B00F03" w:rsidRDefault="00B00F03" w:rsidP="00B00F03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, que através da Lei Municipal nº 1.425/2019, de 04 de outubro de 2019, o Poder Executivo Municipal cedeu o uso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um (01) trator agrícola, marca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mahindra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tração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 4, 4 cilindros, potência 75 CV, tombado sob o patrimônio municipal nº 06/00086</w:t>
      </w:r>
      <w:r>
        <w:rPr>
          <w:rFonts w:ascii="Times New Roman" w:hAnsi="Times New Roman" w:cs="Times New Roman"/>
          <w:bCs/>
          <w:sz w:val="24"/>
          <w:szCs w:val="24"/>
        </w:rPr>
        <w:t xml:space="preserve">, e,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uma (01) grade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aradora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com controle remoto, marca Cervo, modelo 16 discos X 24, vermelha, pneu 650 x 16, chassi 9058, ano 2019, tombado no patrimônio municipal sob o nº 06/00125</w:t>
      </w:r>
      <w:r>
        <w:rPr>
          <w:rFonts w:ascii="Times New Roman" w:hAnsi="Times New Roman" w:cs="Times New Roman"/>
          <w:bCs/>
          <w:sz w:val="24"/>
          <w:szCs w:val="24"/>
        </w:rPr>
        <w:t>, à Associação Comunitária Indígena de Cacique Doble, inscrit</w:t>
      </w:r>
      <w:r w:rsidR="00026EB4">
        <w:rPr>
          <w:rFonts w:ascii="Times New Roman" w:hAnsi="Times New Roman" w:cs="Times New Roman"/>
          <w:bCs/>
          <w:sz w:val="24"/>
          <w:szCs w:val="24"/>
        </w:rPr>
        <w:t>a no CNPJ nº 03.558.367/0001-13, cujo termo foi firmado pelas partes em 08 de outubro de 2019;</w:t>
      </w:r>
    </w:p>
    <w:p w:rsidR="00B81F63" w:rsidRDefault="009A2E94" w:rsidP="00B00F03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1F63">
        <w:rPr>
          <w:rFonts w:ascii="Times New Roman" w:hAnsi="Times New Roman" w:cs="Times New Roman"/>
          <w:bCs/>
          <w:sz w:val="24"/>
          <w:szCs w:val="24"/>
        </w:rPr>
        <w:t xml:space="preserve">que através da Lei Municipal nº 1.447/2020, de 07 de abril de 2020, o Poder Executivo Municipal cedeu o uso de </w:t>
      </w:r>
      <w:r w:rsidR="00B81F63">
        <w:rPr>
          <w:rFonts w:ascii="Times New Roman" w:hAnsi="Times New Roman" w:cs="Times New Roman"/>
          <w:b/>
          <w:bCs/>
          <w:sz w:val="24"/>
          <w:szCs w:val="24"/>
        </w:rPr>
        <w:t xml:space="preserve">um (01) batedor de cereais usado e revisado, marca Nogueira, modelo BC 80, rodas e pneus, adicionamento, tomada de força do trator com cordão nº de série 87, ano de fabricação 2009, </w:t>
      </w:r>
      <w:r w:rsidR="00B81F63">
        <w:rPr>
          <w:rFonts w:ascii="Times New Roman" w:hAnsi="Times New Roman" w:cs="Times New Roman"/>
          <w:b/>
          <w:bCs/>
          <w:sz w:val="24"/>
          <w:szCs w:val="24"/>
        </w:rPr>
        <w:lastRenderedPageBreak/>
        <w:t>tombado no patrimônio municipal sob o nº 06/136</w:t>
      </w:r>
      <w:r w:rsidR="00B81F63">
        <w:rPr>
          <w:rFonts w:ascii="Times New Roman" w:hAnsi="Times New Roman" w:cs="Times New Roman"/>
          <w:bCs/>
          <w:sz w:val="24"/>
          <w:szCs w:val="24"/>
        </w:rPr>
        <w:t>, à Associação Comunitária Indígena de Cacique Doble</w:t>
      </w:r>
      <w:r w:rsidR="00B00F03">
        <w:rPr>
          <w:rFonts w:ascii="Times New Roman" w:hAnsi="Times New Roman" w:cs="Times New Roman"/>
          <w:bCs/>
          <w:sz w:val="24"/>
          <w:szCs w:val="24"/>
        </w:rPr>
        <w:t>, inscrita no CNPJ nº 03.558.367/0001-13</w:t>
      </w:r>
      <w:r w:rsidR="00026EB4">
        <w:rPr>
          <w:rFonts w:ascii="Times New Roman" w:hAnsi="Times New Roman" w:cs="Times New Roman"/>
          <w:bCs/>
          <w:sz w:val="24"/>
          <w:szCs w:val="24"/>
        </w:rPr>
        <w:t>, cujo termo foi firmado pelas partes em 15 de abril de 2020;</w:t>
      </w:r>
    </w:p>
    <w:p w:rsidR="00026EB4" w:rsidRPr="00026EB4" w:rsidRDefault="00026EB4" w:rsidP="00B00F03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>, que chegou ao conhecimento desta Casa Legislativa o fato de que o maquinário descrito nos itens anteriores não foi localizado pela Associação Comunitária Indígena de Cacique Doble, de modo que não se sabe o paradeiro de tais bens;</w:t>
      </w:r>
    </w:p>
    <w:p w:rsidR="00801C30" w:rsidRDefault="009A2E94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F6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801C30" w:rsidRPr="00037F62">
        <w:rPr>
          <w:rFonts w:ascii="Times New Roman" w:hAnsi="Times New Roman" w:cs="Times New Roman"/>
          <w:b/>
          <w:bCs/>
          <w:sz w:val="24"/>
          <w:szCs w:val="24"/>
          <w:u w:val="single"/>
        </w:rPr>
        <w:t>olicita</w:t>
      </w:r>
      <w:r w:rsidR="00801C30">
        <w:rPr>
          <w:rFonts w:ascii="Times New Roman" w:hAnsi="Times New Roman" w:cs="Times New Roman"/>
          <w:bCs/>
          <w:sz w:val="24"/>
          <w:szCs w:val="24"/>
        </w:rPr>
        <w:t xml:space="preserve"> ao Poder Executivo que forneça as seguintes informações:</w:t>
      </w:r>
    </w:p>
    <w:p w:rsidR="00026EB4" w:rsidRPr="00026EB4" w:rsidRDefault="00026EB4" w:rsidP="00026EB4">
      <w:pPr>
        <w:pStyle w:val="Corpodetexto3"/>
        <w:numPr>
          <w:ilvl w:val="0"/>
          <w:numId w:val="2"/>
        </w:numPr>
        <w:tabs>
          <w:tab w:val="left" w:pos="-142"/>
        </w:tabs>
        <w:spacing w:before="240" w:after="360" w:line="312" w:lineRule="auto"/>
        <w:ind w:left="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localização atual e informações sobre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carreta agrícola metálica basculante, com capacidade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toneladas, marca metal Freitas, série MFME6T-019, registrado no patrimônio municipal sob o nº 06-00092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026EB4" w:rsidRPr="00026EB4" w:rsidRDefault="00026EB4" w:rsidP="00026EB4">
      <w:pPr>
        <w:pStyle w:val="Corpodetexto3"/>
        <w:numPr>
          <w:ilvl w:val="0"/>
          <w:numId w:val="2"/>
        </w:numPr>
        <w:tabs>
          <w:tab w:val="left" w:pos="-142"/>
        </w:tabs>
        <w:spacing w:before="240" w:after="360" w:line="312" w:lineRule="auto"/>
        <w:ind w:left="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localização atual e informações sobre 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trator agrícola, marca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mahindra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tração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 4, 4 cilindros, potência 75 CV, tombado sob o patrimônio municipal nº 06/00086</w:t>
      </w:r>
      <w:r>
        <w:rPr>
          <w:rFonts w:ascii="Times New Roman" w:hAnsi="Times New Roman" w:cs="Times New Roman"/>
          <w:bCs/>
          <w:sz w:val="24"/>
          <w:szCs w:val="24"/>
        </w:rPr>
        <w:t xml:space="preserve">, e, sobre </w:t>
      </w:r>
      <w:r w:rsidRPr="00026EB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aradora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com controle remoto, marca Cervo, modelo 16 discos X 24, vermelha, pneu 650 x 16, chassi 9058, ano 2019, tombado no patrimônio municipal sob o nº 06/00125</w:t>
      </w:r>
      <w:r w:rsidRPr="00026EB4">
        <w:rPr>
          <w:rFonts w:ascii="Times New Roman" w:hAnsi="Times New Roman" w:cs="Times New Roman"/>
          <w:bCs/>
          <w:sz w:val="24"/>
          <w:szCs w:val="24"/>
        </w:rPr>
        <w:t>;</w:t>
      </w:r>
    </w:p>
    <w:p w:rsidR="00026EB4" w:rsidRPr="00026EB4" w:rsidRDefault="00026EB4" w:rsidP="00026EB4">
      <w:pPr>
        <w:pStyle w:val="Corpodetexto3"/>
        <w:numPr>
          <w:ilvl w:val="0"/>
          <w:numId w:val="2"/>
        </w:numPr>
        <w:tabs>
          <w:tab w:val="left" w:pos="-142"/>
        </w:tabs>
        <w:spacing w:before="240" w:after="360" w:line="312" w:lineRule="auto"/>
        <w:ind w:left="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localização atual e informações sobre o </w:t>
      </w:r>
      <w:r>
        <w:rPr>
          <w:rFonts w:ascii="Times New Roman" w:hAnsi="Times New Roman" w:cs="Times New Roman"/>
          <w:b/>
          <w:bCs/>
          <w:sz w:val="24"/>
          <w:szCs w:val="24"/>
        </w:rPr>
        <w:t>batedor de cereais usado e revisado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 marca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Nogueira, modelo BC 80, rodas e pneus, adicionamento, tomada de força do trator com cordão nº de série 87, ano de fabricação 2009, tombado no patrimônio municipal sob o nº 06/136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E53D0" w:rsidRPr="00A3141D" w:rsidRDefault="00B71E20" w:rsidP="00CE537C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Esperando estar contribuindo para a transparência e publicidade dos atos dos Poderes Municipais, aguardam o retorno das informações solicitadas.</w:t>
      </w:r>
    </w:p>
    <w:p w:rsidR="008839B8" w:rsidRDefault="00A3141D" w:rsidP="001E53D0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Termos em que pedem deferimento.</w:t>
      </w:r>
    </w:p>
    <w:p w:rsidR="00037F62" w:rsidRDefault="00A3141D" w:rsidP="00037F62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Sala de Sessões Armando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Biavatti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Ca</w:t>
      </w:r>
      <w:r w:rsidR="00883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cique Doble – RS,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="00883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abril de 2023.</w:t>
      </w:r>
    </w:p>
    <w:p w:rsidR="00037F62" w:rsidRDefault="00037F62" w:rsidP="00037F62">
      <w:pPr>
        <w:pStyle w:val="Corpodetexto3"/>
        <w:tabs>
          <w:tab w:val="left" w:pos="-142"/>
        </w:tabs>
        <w:spacing w:before="240" w:after="360" w:line="312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7FD7" w:rsidRDefault="006F7FD7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141D" w:rsidRDefault="00A3141D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Ver.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Eider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Bruno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Caninni</w:t>
      </w:r>
      <w:proofErr w:type="spellEnd"/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Ver. Álvaro </w:t>
      </w:r>
      <w:proofErr w:type="spellStart"/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Rotini</w:t>
      </w:r>
      <w:proofErr w:type="spellEnd"/>
    </w:p>
    <w:p w:rsidR="00037F62" w:rsidRDefault="00037F62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7F62" w:rsidRDefault="00A3141D" w:rsidP="00037F62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Ver. João Paulo Pereira</w:t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Ver. Márcio </w:t>
      </w:r>
      <w:proofErr w:type="spellStart"/>
      <w:r w:rsidR="00037F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Caprini</w:t>
      </w:r>
      <w:proofErr w:type="spellEnd"/>
    </w:p>
    <w:p w:rsidR="00A3141D" w:rsidRDefault="00A3141D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141D" w:rsidRPr="00A3141D" w:rsidRDefault="00A3141D" w:rsidP="00A3141D">
      <w:pPr>
        <w:pStyle w:val="Corpodetexto3"/>
        <w:tabs>
          <w:tab w:val="left" w:pos="-142"/>
        </w:tabs>
        <w:spacing w:before="240" w:after="36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Ver. (a) Sidnei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Salette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Carniel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Olivoto</w:t>
      </w:r>
      <w:proofErr w:type="spellEnd"/>
    </w:p>
    <w:p w:rsidR="007B2CB3" w:rsidRPr="007B2CB3" w:rsidRDefault="007B2CB3" w:rsidP="00A3141D">
      <w:pPr>
        <w:pStyle w:val="Corpodetexto3"/>
        <w:tabs>
          <w:tab w:val="left" w:pos="-142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B2CB3" w:rsidRPr="007B2CB3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3A" w:rsidRDefault="002C0F3A">
      <w:pPr>
        <w:spacing w:after="0" w:line="240" w:lineRule="auto"/>
      </w:pPr>
      <w:r>
        <w:separator/>
      </w:r>
    </w:p>
  </w:endnote>
  <w:endnote w:type="continuationSeparator" w:id="0">
    <w:p w:rsidR="002C0F3A" w:rsidRDefault="002C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DB" w:rsidRPr="00C72D2B" w:rsidRDefault="00D22C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72D2B">
      <w:rPr>
        <w:rFonts w:ascii="Times New Roman" w:eastAsia="Arial" w:hAnsi="Times New Roman" w:cs="Times New Roman"/>
        <w:b/>
        <w:color w:val="000000"/>
        <w:sz w:val="18"/>
        <w:szCs w:val="18"/>
      </w:rPr>
      <w:t>CÂMARA MUNICIPAL DE VEREADORES DE CACIQUE DOBLE</w:t>
    </w:r>
  </w:p>
  <w:p w:rsidR="00BE36DB" w:rsidRPr="00C72D2B" w:rsidRDefault="00D22C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72D2B">
      <w:rPr>
        <w:rFonts w:ascii="Times New Roman" w:eastAsia="Arial" w:hAnsi="Times New Roman" w:cs="Times New Roman"/>
        <w:color w:val="000000"/>
        <w:sz w:val="18"/>
        <w:szCs w:val="18"/>
      </w:rPr>
      <w:t xml:space="preserve">Avenida </w:t>
    </w:r>
    <w:proofErr w:type="spellStart"/>
    <w:r w:rsidRPr="00C72D2B">
      <w:rPr>
        <w:rFonts w:ascii="Times New Roman" w:eastAsia="Arial" w:hAnsi="Times New Roman" w:cs="Times New Roman"/>
        <w:color w:val="000000"/>
        <w:sz w:val="18"/>
        <w:szCs w:val="18"/>
      </w:rPr>
      <w:t>Kaingang</w:t>
    </w:r>
    <w:proofErr w:type="spellEnd"/>
    <w:r w:rsidRPr="00C72D2B">
      <w:rPr>
        <w:rFonts w:ascii="Times New Roman" w:eastAsia="Arial" w:hAnsi="Times New Roman" w:cs="Times New Roman"/>
        <w:color w:val="000000"/>
        <w:sz w:val="18"/>
        <w:szCs w:val="18"/>
      </w:rPr>
      <w:t>, nº 292 - Cacique Doble - Rio Grande do Sul - Brasil - CEP: 99860-</w:t>
    </w:r>
    <w:proofErr w:type="gramStart"/>
    <w:r w:rsidRPr="00C72D2B">
      <w:rPr>
        <w:rFonts w:ascii="Times New Roman" w:eastAsia="Arial" w:hAnsi="Times New Roman" w:cs="Times New Roman"/>
        <w:color w:val="000000"/>
        <w:sz w:val="18"/>
        <w:szCs w:val="18"/>
      </w:rPr>
      <w:t>000</w:t>
    </w:r>
    <w:proofErr w:type="gramEnd"/>
  </w:p>
  <w:p w:rsidR="00BE36DB" w:rsidRPr="00C72D2B" w:rsidRDefault="00D22C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72D2B">
      <w:rPr>
        <w:rFonts w:ascii="Times New Roman" w:eastAsia="Arial" w:hAnsi="Times New Roman" w:cs="Times New Roman"/>
        <w:color w:val="000000"/>
        <w:sz w:val="18"/>
        <w:szCs w:val="18"/>
      </w:rPr>
      <w:t>Fone: (54) 3552-1252 - E-mail: secretaria@camaracaciquedoble.rs.gov.br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3A" w:rsidRDefault="002C0F3A">
      <w:pPr>
        <w:spacing w:after="0" w:line="240" w:lineRule="auto"/>
      </w:pPr>
      <w:r>
        <w:separator/>
      </w:r>
    </w:p>
  </w:footnote>
  <w:footnote w:type="continuationSeparator" w:id="0">
    <w:p w:rsidR="002C0F3A" w:rsidRDefault="002C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DB" w:rsidRDefault="00D22C99" w:rsidP="00B842F8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ind w:right="-143"/>
      <w:jc w:val="right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2369820" cy="8483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20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64B7"/>
    <w:multiLevelType w:val="hybridMultilevel"/>
    <w:tmpl w:val="2E3E8E7A"/>
    <w:lvl w:ilvl="0" w:tplc="866432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5AB127C"/>
    <w:multiLevelType w:val="hybridMultilevel"/>
    <w:tmpl w:val="5D90BB58"/>
    <w:lvl w:ilvl="0" w:tplc="3336EB2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36DB"/>
    <w:rsid w:val="0001719E"/>
    <w:rsid w:val="00026EB4"/>
    <w:rsid w:val="00037F62"/>
    <w:rsid w:val="00092EA4"/>
    <w:rsid w:val="000B09A6"/>
    <w:rsid w:val="000B17BF"/>
    <w:rsid w:val="00150261"/>
    <w:rsid w:val="001C55F2"/>
    <w:rsid w:val="001E53D0"/>
    <w:rsid w:val="002C0F3A"/>
    <w:rsid w:val="00342C85"/>
    <w:rsid w:val="00382E1A"/>
    <w:rsid w:val="003E47C5"/>
    <w:rsid w:val="004076A8"/>
    <w:rsid w:val="004B7008"/>
    <w:rsid w:val="006860C0"/>
    <w:rsid w:val="006F7FD7"/>
    <w:rsid w:val="00744262"/>
    <w:rsid w:val="007B2CB3"/>
    <w:rsid w:val="00801C30"/>
    <w:rsid w:val="008411A9"/>
    <w:rsid w:val="00856B4E"/>
    <w:rsid w:val="008839B8"/>
    <w:rsid w:val="00942E85"/>
    <w:rsid w:val="009860FF"/>
    <w:rsid w:val="00986581"/>
    <w:rsid w:val="009A2E94"/>
    <w:rsid w:val="009D5E91"/>
    <w:rsid w:val="009F5113"/>
    <w:rsid w:val="00A221E6"/>
    <w:rsid w:val="00A3141D"/>
    <w:rsid w:val="00A42021"/>
    <w:rsid w:val="00AF4E39"/>
    <w:rsid w:val="00B00F03"/>
    <w:rsid w:val="00B0167F"/>
    <w:rsid w:val="00B71E20"/>
    <w:rsid w:val="00B81F63"/>
    <w:rsid w:val="00B842F8"/>
    <w:rsid w:val="00BE36DB"/>
    <w:rsid w:val="00BF3FE3"/>
    <w:rsid w:val="00C72D2B"/>
    <w:rsid w:val="00C87DD5"/>
    <w:rsid w:val="00CA5A3A"/>
    <w:rsid w:val="00CE537C"/>
    <w:rsid w:val="00D025EC"/>
    <w:rsid w:val="00D22C99"/>
    <w:rsid w:val="00D92229"/>
    <w:rsid w:val="00E751DB"/>
    <w:rsid w:val="00EB6774"/>
    <w:rsid w:val="00EC69E3"/>
    <w:rsid w:val="00F078D9"/>
    <w:rsid w:val="00F24160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E39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B09A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B09A6"/>
    <w:rPr>
      <w:rFonts w:ascii="Courier New" w:eastAsia="Times New Roman" w:hAnsi="Courier New" w:cs="Times New Roman"/>
      <w:sz w:val="20"/>
      <w:szCs w:val="20"/>
    </w:rPr>
  </w:style>
  <w:style w:type="paragraph" w:styleId="Corpodetexto">
    <w:name w:val="Body Text"/>
    <w:basedOn w:val="Normal"/>
    <w:link w:val="CorpodetextoChar"/>
    <w:rsid w:val="000B09A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B09A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84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2F8"/>
  </w:style>
  <w:style w:type="paragraph" w:styleId="Rodap">
    <w:name w:val="footer"/>
    <w:basedOn w:val="Normal"/>
    <w:link w:val="RodapChar"/>
    <w:uiPriority w:val="99"/>
    <w:unhideWhenUsed/>
    <w:rsid w:val="00B84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2F8"/>
  </w:style>
  <w:style w:type="character" w:customStyle="1" w:styleId="TtuloChar">
    <w:name w:val="Título Char"/>
    <w:basedOn w:val="Fontepargpadro"/>
    <w:link w:val="Ttulo"/>
    <w:uiPriority w:val="99"/>
    <w:rsid w:val="00EC69E3"/>
    <w:rPr>
      <w:b/>
      <w:sz w:val="72"/>
      <w:szCs w:val="72"/>
    </w:rPr>
  </w:style>
  <w:style w:type="paragraph" w:customStyle="1" w:styleId="yiv8470423026msonormal">
    <w:name w:val="yiv8470423026msonormal"/>
    <w:basedOn w:val="Normal"/>
    <w:uiPriority w:val="99"/>
    <w:rsid w:val="00EC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C69E3"/>
    <w:pPr>
      <w:widowControl w:val="0"/>
      <w:autoSpaceDE w:val="0"/>
      <w:autoSpaceDN w:val="0"/>
      <w:spacing w:after="0" w:line="240" w:lineRule="auto"/>
      <w:ind w:left="112" w:firstLine="1416"/>
    </w:pPr>
    <w:rPr>
      <w:rFonts w:ascii="Tahoma" w:hAnsi="Tahoma" w:cs="Tahoma"/>
      <w:lang w:val="pt-PT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C87DD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87DD5"/>
    <w:rPr>
      <w:sz w:val="16"/>
      <w:szCs w:val="16"/>
    </w:rPr>
  </w:style>
  <w:style w:type="character" w:styleId="RefernciaIntensa">
    <w:name w:val="Intense Reference"/>
    <w:basedOn w:val="Fontepargpadro"/>
    <w:uiPriority w:val="32"/>
    <w:qFormat/>
    <w:rsid w:val="00C87DD5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E39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B09A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B09A6"/>
    <w:rPr>
      <w:rFonts w:ascii="Courier New" w:eastAsia="Times New Roman" w:hAnsi="Courier New" w:cs="Times New Roman"/>
      <w:sz w:val="20"/>
      <w:szCs w:val="20"/>
    </w:rPr>
  </w:style>
  <w:style w:type="paragraph" w:styleId="Corpodetexto">
    <w:name w:val="Body Text"/>
    <w:basedOn w:val="Normal"/>
    <w:link w:val="CorpodetextoChar"/>
    <w:rsid w:val="000B09A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B09A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84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2F8"/>
  </w:style>
  <w:style w:type="paragraph" w:styleId="Rodap">
    <w:name w:val="footer"/>
    <w:basedOn w:val="Normal"/>
    <w:link w:val="RodapChar"/>
    <w:uiPriority w:val="99"/>
    <w:unhideWhenUsed/>
    <w:rsid w:val="00B84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2F8"/>
  </w:style>
  <w:style w:type="character" w:customStyle="1" w:styleId="TtuloChar">
    <w:name w:val="Título Char"/>
    <w:basedOn w:val="Fontepargpadro"/>
    <w:link w:val="Ttulo"/>
    <w:uiPriority w:val="99"/>
    <w:rsid w:val="00EC69E3"/>
    <w:rPr>
      <w:b/>
      <w:sz w:val="72"/>
      <w:szCs w:val="72"/>
    </w:rPr>
  </w:style>
  <w:style w:type="paragraph" w:customStyle="1" w:styleId="yiv8470423026msonormal">
    <w:name w:val="yiv8470423026msonormal"/>
    <w:basedOn w:val="Normal"/>
    <w:uiPriority w:val="99"/>
    <w:rsid w:val="00EC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EC69E3"/>
    <w:pPr>
      <w:widowControl w:val="0"/>
      <w:autoSpaceDE w:val="0"/>
      <w:autoSpaceDN w:val="0"/>
      <w:spacing w:after="0" w:line="240" w:lineRule="auto"/>
      <w:ind w:left="112" w:firstLine="1416"/>
    </w:pPr>
    <w:rPr>
      <w:rFonts w:ascii="Tahoma" w:hAnsi="Tahoma" w:cs="Tahoma"/>
      <w:lang w:val="pt-PT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C87DD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87DD5"/>
    <w:rPr>
      <w:sz w:val="16"/>
      <w:szCs w:val="16"/>
    </w:rPr>
  </w:style>
  <w:style w:type="character" w:styleId="RefernciaIntensa">
    <w:name w:val="Intense Reference"/>
    <w:basedOn w:val="Fontepargpadro"/>
    <w:uiPriority w:val="32"/>
    <w:qFormat/>
    <w:rsid w:val="00C87DD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 Eduardo Souza Pasinato</cp:lastModifiedBy>
  <cp:revision>35</cp:revision>
  <dcterms:created xsi:type="dcterms:W3CDTF">2023-04-03T11:37:00Z</dcterms:created>
  <dcterms:modified xsi:type="dcterms:W3CDTF">2023-04-18T13:11:00Z</dcterms:modified>
</cp:coreProperties>
</file>